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6" w:type="dxa"/>
        <w:tblInd w:w="-601" w:type="dxa"/>
        <w:tblLook w:val="04A0" w:firstRow="1" w:lastRow="0" w:firstColumn="1" w:lastColumn="0" w:noHBand="0" w:noVBand="1"/>
      </w:tblPr>
      <w:tblGrid>
        <w:gridCol w:w="5411"/>
        <w:gridCol w:w="5125"/>
      </w:tblGrid>
      <w:tr w:rsidR="00277CB4" w:rsidRPr="00CA685F" w:rsidTr="00E324C8">
        <w:trPr>
          <w:trHeight w:val="328"/>
        </w:trPr>
        <w:tc>
          <w:tcPr>
            <w:tcW w:w="5411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8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Согласовано:</w:t>
            </w:r>
          </w:p>
        </w:tc>
        <w:tc>
          <w:tcPr>
            <w:tcW w:w="5125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Утверждаю</w:t>
            </w:r>
          </w:p>
        </w:tc>
      </w:tr>
      <w:tr w:rsidR="00277CB4" w:rsidRPr="00CA685F" w:rsidTr="00E324C8">
        <w:trPr>
          <w:trHeight w:val="317"/>
        </w:trPr>
        <w:tc>
          <w:tcPr>
            <w:tcW w:w="5411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5125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МБДОУ «ЦРР-детского сада № 1»</w:t>
            </w:r>
          </w:p>
        </w:tc>
      </w:tr>
      <w:tr w:rsidR="00277CB4" w:rsidRPr="00CA685F" w:rsidTr="00E324C8">
        <w:trPr>
          <w:trHeight w:val="328"/>
        </w:trPr>
        <w:tc>
          <w:tcPr>
            <w:tcW w:w="5411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МБДОУ «ЦРР-детского сада № 1» ПГО</w:t>
            </w:r>
          </w:p>
        </w:tc>
        <w:tc>
          <w:tcPr>
            <w:tcW w:w="5125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ПГО</w:t>
            </w:r>
          </w:p>
        </w:tc>
      </w:tr>
      <w:tr w:rsidR="00277CB4" w:rsidRPr="00CA685F" w:rsidTr="00E324C8">
        <w:trPr>
          <w:trHeight w:val="317"/>
        </w:trPr>
        <w:tc>
          <w:tcPr>
            <w:tcW w:w="5411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____________ Полякова Т.А.</w:t>
            </w:r>
          </w:p>
        </w:tc>
        <w:tc>
          <w:tcPr>
            <w:tcW w:w="5125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 Н.А.Курганова</w:t>
            </w:r>
          </w:p>
        </w:tc>
      </w:tr>
      <w:tr w:rsidR="00277CB4" w:rsidRPr="00CA685F" w:rsidTr="00E324C8">
        <w:trPr>
          <w:trHeight w:val="328"/>
        </w:trPr>
        <w:tc>
          <w:tcPr>
            <w:tcW w:w="5411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«_22»  июня 2020 г.</w:t>
            </w:r>
          </w:p>
        </w:tc>
        <w:tc>
          <w:tcPr>
            <w:tcW w:w="5125" w:type="dxa"/>
          </w:tcPr>
          <w:p w:rsidR="00277CB4" w:rsidRPr="00CA685F" w:rsidRDefault="00277CB4" w:rsidP="00E3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«22»  июня</w:t>
            </w: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</w:tc>
      </w:tr>
    </w:tbl>
    <w:p w:rsidR="00277CB4" w:rsidRDefault="00277CB4" w:rsidP="00790546">
      <w:pPr>
        <w:spacing w:after="0"/>
        <w:rPr>
          <w:rFonts w:ascii="Times New Roman" w:hAnsi="Times New Roman"/>
        </w:rPr>
      </w:pPr>
    </w:p>
    <w:p w:rsidR="00277CB4" w:rsidRDefault="00277CB4" w:rsidP="00790546">
      <w:pPr>
        <w:spacing w:after="0"/>
        <w:rPr>
          <w:rFonts w:ascii="Times New Roman" w:hAnsi="Times New Roman"/>
        </w:rPr>
      </w:pPr>
    </w:p>
    <w:p w:rsidR="00277CB4" w:rsidRDefault="00277CB4" w:rsidP="00790546">
      <w:pPr>
        <w:spacing w:after="0"/>
        <w:rPr>
          <w:rFonts w:ascii="Times New Roman" w:hAnsi="Times New Roman"/>
        </w:rPr>
      </w:pPr>
    </w:p>
    <w:p w:rsidR="00790546" w:rsidRDefault="00790546" w:rsidP="00790546">
      <w:pPr>
        <w:spacing w:after="0"/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spacing w:after="0"/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spacing w:after="0"/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spacing w:after="0"/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spacing w:after="0"/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spacing w:after="0"/>
        <w:rPr>
          <w:rFonts w:ascii="Times New Roman" w:hAnsi="Times New Roman"/>
          <w:sz w:val="24"/>
          <w:szCs w:val="24"/>
        </w:rPr>
      </w:pPr>
    </w:p>
    <w:p w:rsidR="00790546" w:rsidRPr="008B428D" w:rsidRDefault="00790546" w:rsidP="00790546">
      <w:pPr>
        <w:spacing w:after="0"/>
        <w:rPr>
          <w:rFonts w:ascii="Times New Roman" w:hAnsi="Times New Roman"/>
          <w:sz w:val="24"/>
          <w:szCs w:val="24"/>
        </w:rPr>
      </w:pPr>
    </w:p>
    <w:p w:rsidR="00790546" w:rsidRPr="000E27D0" w:rsidRDefault="00790546" w:rsidP="00790546">
      <w:pPr>
        <w:tabs>
          <w:tab w:val="left" w:pos="187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E27D0">
        <w:rPr>
          <w:rFonts w:ascii="Times New Roman" w:hAnsi="Times New Roman"/>
          <w:b/>
          <w:sz w:val="36"/>
          <w:szCs w:val="36"/>
        </w:rPr>
        <w:t>Положение</w:t>
      </w:r>
    </w:p>
    <w:p w:rsidR="00A3662F" w:rsidRDefault="00790546" w:rsidP="00790546">
      <w:pPr>
        <w:tabs>
          <w:tab w:val="left" w:pos="1875"/>
        </w:tabs>
        <w:spacing w:after="0"/>
        <w:jc w:val="center"/>
        <w:rPr>
          <w:b/>
          <w:bCs/>
          <w:sz w:val="36"/>
          <w:szCs w:val="36"/>
        </w:rPr>
      </w:pPr>
      <w:r w:rsidRPr="000E27D0">
        <w:rPr>
          <w:rFonts w:ascii="Times New Roman" w:hAnsi="Times New Roman"/>
          <w:b/>
          <w:sz w:val="36"/>
          <w:szCs w:val="36"/>
        </w:rPr>
        <w:t>о комиссии по трудовым спорам</w:t>
      </w:r>
      <w:r w:rsidRPr="000E27D0">
        <w:rPr>
          <w:b/>
          <w:bCs/>
          <w:sz w:val="36"/>
          <w:szCs w:val="36"/>
        </w:rPr>
        <w:t xml:space="preserve"> </w:t>
      </w:r>
    </w:p>
    <w:p w:rsidR="00277CB4" w:rsidRPr="00D5742C" w:rsidRDefault="00277CB4" w:rsidP="00277C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2C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277CB4" w:rsidRPr="00277CB4" w:rsidRDefault="00277CB4" w:rsidP="00277C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77CB4">
        <w:rPr>
          <w:rFonts w:ascii="Times New Roman" w:hAnsi="Times New Roman" w:cs="Times New Roman"/>
          <w:b/>
          <w:sz w:val="36"/>
          <w:szCs w:val="24"/>
        </w:rPr>
        <w:t>«Центр развития ребенка-детский сад №1»</w:t>
      </w:r>
    </w:p>
    <w:p w:rsidR="00277CB4" w:rsidRPr="00277CB4" w:rsidRDefault="00277CB4" w:rsidP="00277C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  <w:r w:rsidRPr="00277CB4">
        <w:rPr>
          <w:rFonts w:ascii="Times New Roman" w:hAnsi="Times New Roman" w:cs="Times New Roman"/>
          <w:sz w:val="28"/>
          <w:szCs w:val="24"/>
        </w:rPr>
        <w:t>Партизанского городского округа</w:t>
      </w:r>
    </w:p>
    <w:p w:rsidR="00790546" w:rsidRPr="000E27D0" w:rsidRDefault="00790546" w:rsidP="00790546">
      <w:pPr>
        <w:tabs>
          <w:tab w:val="left" w:pos="1875"/>
        </w:tabs>
        <w:spacing w:after="0"/>
        <w:rPr>
          <w:rFonts w:ascii="Times New Roman" w:hAnsi="Times New Roman"/>
          <w:sz w:val="36"/>
          <w:szCs w:val="36"/>
        </w:rPr>
      </w:pPr>
    </w:p>
    <w:p w:rsidR="00790546" w:rsidRDefault="00790546" w:rsidP="00790546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90546" w:rsidRDefault="00790546" w:rsidP="00790546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790546" w:rsidRDefault="00790546" w:rsidP="00790546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790546" w:rsidRDefault="00790546" w:rsidP="00A3662F">
      <w:pPr>
        <w:tabs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</w:p>
    <w:p w:rsidR="00277CB4" w:rsidRDefault="00277CB4" w:rsidP="00A3662F">
      <w:pPr>
        <w:tabs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</w:p>
    <w:p w:rsidR="00277CB4" w:rsidRDefault="00277CB4" w:rsidP="00A3662F">
      <w:pPr>
        <w:tabs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</w:p>
    <w:p w:rsidR="00790546" w:rsidRDefault="00A3662F" w:rsidP="00A3662F">
      <w:pPr>
        <w:tabs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г.Партизанск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62F">
        <w:rPr>
          <w:rFonts w:ascii="Times New Roman" w:hAnsi="Times New Roman" w:cs="Times New Roman"/>
          <w:sz w:val="24"/>
          <w:szCs w:val="24"/>
        </w:rPr>
        <w:lastRenderedPageBreak/>
        <w:t>Настоящее положение определяет компетенцию, порядок формирования и работы комиссии по трудовым спорам (далее – КТС) в соответствии с трудовым законодательством.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0546" w:rsidRPr="00A3662F">
        <w:rPr>
          <w:rFonts w:ascii="Times New Roman" w:hAnsi="Times New Roman" w:cs="Times New Roman"/>
          <w:sz w:val="24"/>
          <w:szCs w:val="24"/>
        </w:rPr>
        <w:t>КТС рассматривает индивидуальные трудовые споры, возникающие между работником и администрацией частного  дошкольного образовательног</w:t>
      </w:r>
      <w:r>
        <w:rPr>
          <w:rFonts w:ascii="Times New Roman" w:hAnsi="Times New Roman" w:cs="Times New Roman"/>
          <w:sz w:val="24"/>
          <w:szCs w:val="24"/>
        </w:rPr>
        <w:t>о учреждения «Детский сад  № 251</w:t>
      </w:r>
      <w:r w:rsidR="00790546" w:rsidRPr="00A3662F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«Российские железные дороги» (далее – Учреждение) по вопросам применения законодательных и иных нормативных актов о труде, коллективного договора и иных соглашений о труде, а также условий трудового договора, если работник не урегулировал разногласия при непосредственных переговорах с администрацией Учреждения. КТС является первичным органом по рассмотрению трудовых споров, возникающих на предприятии, за исключением тех, по которым законодательством установлен иной порядок их рассмотрения.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0546" w:rsidRPr="00A3662F">
        <w:rPr>
          <w:rFonts w:ascii="Times New Roman" w:hAnsi="Times New Roman" w:cs="Times New Roman"/>
          <w:sz w:val="24"/>
          <w:szCs w:val="24"/>
        </w:rPr>
        <w:t>КТС образуется по инициативе работников или работодателя: представители работодателя назначаются в комиссию руководителем Учреждения - приказом; представители работников избираются общим собранием работников предприятия большинством голосов.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546" w:rsidRPr="00A3662F">
        <w:rPr>
          <w:rFonts w:ascii="Times New Roman" w:hAnsi="Times New Roman" w:cs="Times New Roman"/>
          <w:sz w:val="24"/>
          <w:szCs w:val="24"/>
        </w:rPr>
        <w:t xml:space="preserve">Численность КТС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90546" w:rsidRPr="00A3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нечетное число</w:t>
      </w:r>
      <w:r w:rsidR="00790546" w:rsidRPr="00A3662F">
        <w:rPr>
          <w:rFonts w:ascii="Times New Roman" w:hAnsi="Times New Roman" w:cs="Times New Roman"/>
          <w:sz w:val="24"/>
          <w:szCs w:val="24"/>
        </w:rPr>
        <w:t xml:space="preserve"> человек. Срок полномочий КТС устанавливается в соответствии со сроком действия коллективного договора. Комиссия из своего состава избирает председателя и секретаря.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0546" w:rsidRPr="00A3662F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КТС осуществляется работодателем.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0546" w:rsidRPr="00A3662F">
        <w:rPr>
          <w:rFonts w:ascii="Times New Roman" w:hAnsi="Times New Roman" w:cs="Times New Roman"/>
          <w:sz w:val="24"/>
          <w:szCs w:val="24"/>
        </w:rPr>
        <w:t>Прием заявлений в КТС производится в профкоме. Заявления работников подлежат обязательной регистрации в журнале, в котором отмечается ход рассмотрения споров и их исполнение.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>6. Работник может обратиться в КТС в трехмесячный срок дня, когда узнал или должен был узнать о нарушении своего права. В случае пропуска по уважительным причинам этого срока КТС может его восстановить и разрешить спор по существу.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>7. КТС обязана рассмотреть трудовой спор в 10-дневный срок со дня подачи заявления. О времени рассмотрения КТС извещает заблаговременно работника и администрацию Учреждения.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0546" w:rsidRPr="00A3662F">
        <w:rPr>
          <w:rFonts w:ascii="Times New Roman" w:hAnsi="Times New Roman" w:cs="Times New Roman"/>
          <w:sz w:val="24"/>
          <w:szCs w:val="24"/>
        </w:rPr>
        <w:t>Спор рассматривается в присутствии работника, подавшего заявление, и представителя администрации Учреждения.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>Рассмотрение спора в отсутствии работника допускается лишь по его письменному заявлению. В случае неявки работника на заседание КТС рассмотрение его заявления откладывается, о чем работник и администрация Учреждения должны быть извещены. В случае вторичной неявки работника без уважительных причин КТС может внести решение о снятии данного заявления с рассмотрения. В этом случае работник имеет право подать заявление повторно. Срок его подачи и рассмотрения исчисляется заново.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 xml:space="preserve">9.  </w:t>
      </w:r>
      <w:r w:rsidR="00A3662F">
        <w:rPr>
          <w:rFonts w:ascii="Times New Roman" w:hAnsi="Times New Roman" w:cs="Times New Roman"/>
          <w:sz w:val="24"/>
          <w:szCs w:val="24"/>
        </w:rPr>
        <w:t>К</w:t>
      </w:r>
      <w:r w:rsidRPr="00A3662F">
        <w:rPr>
          <w:rFonts w:ascii="Times New Roman" w:hAnsi="Times New Roman" w:cs="Times New Roman"/>
          <w:sz w:val="24"/>
          <w:szCs w:val="24"/>
        </w:rPr>
        <w:t>ТС имеет право вызывать на заседание свидетелей, приглашать специалистов, представителей профсоюзов. Представители профсоюзов могут выступать в КТС в интересах работника по его просьбе, а также по собственной инициативе. По требованию КТС администрация Учреждения обязана представить все необходимые расчеты и документы.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90546" w:rsidRPr="00A3662F">
        <w:rPr>
          <w:rFonts w:ascii="Times New Roman" w:hAnsi="Times New Roman" w:cs="Times New Roman"/>
          <w:sz w:val="24"/>
          <w:szCs w:val="24"/>
        </w:rPr>
        <w:t>В начале заседания КТС работник вправе заявить мотивированный отвод любому члену комиссии. Вопрос об удовлетворении отвода решается комиссией. В этом случае рассмотрение заявления работника может быть перенесено на другое время.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90546" w:rsidRPr="00A3662F">
        <w:rPr>
          <w:rFonts w:ascii="Times New Roman" w:hAnsi="Times New Roman" w:cs="Times New Roman"/>
          <w:sz w:val="24"/>
          <w:szCs w:val="24"/>
        </w:rPr>
        <w:t>Заседание КТС считается правомочным, если на нем присутствует не менее половины назначенных и избранных в ее состав членов. Решение КТС принимается тайным голосованием большинством голосов присутствующих на заседании членов комиссии.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90546" w:rsidRPr="00A3662F">
        <w:rPr>
          <w:rFonts w:ascii="Times New Roman" w:hAnsi="Times New Roman" w:cs="Times New Roman"/>
          <w:sz w:val="24"/>
          <w:szCs w:val="24"/>
        </w:rPr>
        <w:t xml:space="preserve">На заседании КТС ведется протокол, в котором отмечаются дата заседания, состав присутствующих членов комиссии, содержание спора, выступления участников заседания, краткое содержание принятого решения. Принятое КТС решение должно </w:t>
      </w:r>
      <w:r w:rsidR="00790546" w:rsidRPr="00A3662F">
        <w:rPr>
          <w:rFonts w:ascii="Times New Roman" w:hAnsi="Times New Roman" w:cs="Times New Roman"/>
          <w:sz w:val="24"/>
          <w:szCs w:val="24"/>
        </w:rPr>
        <w:lastRenderedPageBreak/>
        <w:t>содержать указание на дату заседания, мотивировку, правовое обоснование и содержание решения. Решение КТС подписывается членами КТС и заверяется печатью профкома.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90546" w:rsidRPr="00A3662F">
        <w:rPr>
          <w:rFonts w:ascii="Times New Roman" w:hAnsi="Times New Roman" w:cs="Times New Roman"/>
          <w:sz w:val="24"/>
          <w:szCs w:val="24"/>
        </w:rPr>
        <w:t>Член КТС, не согласный с решением большинства, обязан подписать протокол заседания комиссии, но вправе изложить в нем свое особое мнение.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>14. Копия решения КТС вручается работнику и руководителю предприятия в 3-х дневной срок со дня принятия решения. О дате поручения (вручения) им копий делается отметка в журнале. Решение КТС может быть обжаловано работником или администрацией Учреждения в суде в 10-дневный срок со дня вручения им копий решения комиссии. Решение КТС подлежит исполнению администрацией Учреждения в трехдневный срок по истечении 10 дней, предусмотренных на обжалование.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>15. Если КТС в установленный 10-дневный срок не рассмотрел трудовой спор, работник вправе обратиться в суд, кроме случаев, когда рассмотрение не состоялось из-за отсутствия работника.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90546" w:rsidRPr="00A3662F">
        <w:rPr>
          <w:rFonts w:ascii="Times New Roman" w:hAnsi="Times New Roman" w:cs="Times New Roman"/>
          <w:sz w:val="24"/>
          <w:szCs w:val="24"/>
        </w:rPr>
        <w:t>В случае неисполнения администрацией Учреждения решения КТС в установленный срок, работнику комиссией выдается удостоверение, имеющее силу исполнительного листа. Удостоверение не выдается, если работник или администрация Учреждения обратилась в установленный срок с заявлением о разрешении трудового спора в суд.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 xml:space="preserve">На основании удостоверения, выданного КТС и предъявленного не позднее 3-месячного срока, со дня его получения, решение КТС приводит в исполнение в принудительном порядке судебный пристав. 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90546" w:rsidRPr="00A3662F">
        <w:rPr>
          <w:rFonts w:ascii="Times New Roman" w:hAnsi="Times New Roman" w:cs="Times New Roman"/>
          <w:sz w:val="24"/>
          <w:szCs w:val="24"/>
        </w:rPr>
        <w:t>В случае пропуска работником установленного трехмесячного срока по уважительным причинам КТС, выдавшая удостоверение, может восстановить этот срок, рассмотрев заявление работника на своем заседании.</w:t>
      </w:r>
    </w:p>
    <w:p w:rsidR="00790546" w:rsidRPr="00A3662F" w:rsidRDefault="00A3662F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90546" w:rsidRPr="00A3662F">
        <w:rPr>
          <w:rFonts w:ascii="Times New Roman" w:hAnsi="Times New Roman" w:cs="Times New Roman"/>
          <w:sz w:val="24"/>
          <w:szCs w:val="24"/>
        </w:rPr>
        <w:t>Членам КТС предоставляется свободное от работы время с сохранением среднего заработка для участия в работе комиссии.</w:t>
      </w:r>
    </w:p>
    <w:p w:rsidR="00F30240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 xml:space="preserve"> Члены КТС не могут быть по инициативе администрации Учреждения переведены на другую работу или подвергнуты дисциплинарному взысканию без предварительного согласия КТС, членами которого они являются. </w:t>
      </w:r>
    </w:p>
    <w:p w:rsidR="00790546" w:rsidRPr="00A3662F" w:rsidRDefault="00790546" w:rsidP="00A3662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2F">
        <w:rPr>
          <w:rFonts w:ascii="Times New Roman" w:hAnsi="Times New Roman" w:cs="Times New Roman"/>
          <w:sz w:val="24"/>
          <w:szCs w:val="24"/>
        </w:rPr>
        <w:t>Увольнение членов КТС по инициативе администрации Учреждения (независимо от оснований), помимо соблюдения общего порядка увольнения, допускается лишь с согласия комиссии по трудовым спорам.</w:t>
      </w:r>
    </w:p>
    <w:p w:rsidR="001E34DE" w:rsidRPr="00A3662F" w:rsidRDefault="001E34DE" w:rsidP="00A3662F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sectPr w:rsidR="001E34DE" w:rsidRPr="00A3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B6F"/>
    <w:multiLevelType w:val="multilevel"/>
    <w:tmpl w:val="14844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46"/>
    <w:rsid w:val="000F09FF"/>
    <w:rsid w:val="001E34DE"/>
    <w:rsid w:val="00277CB4"/>
    <w:rsid w:val="00376481"/>
    <w:rsid w:val="00790546"/>
    <w:rsid w:val="00A3662F"/>
    <w:rsid w:val="00F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F756"/>
  <w15:docId w15:val="{0E760CF7-8DA5-4E1C-B727-9FE3F79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9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DS1</cp:lastModifiedBy>
  <cp:revision>2</cp:revision>
  <dcterms:created xsi:type="dcterms:W3CDTF">2022-07-07T03:12:00Z</dcterms:created>
  <dcterms:modified xsi:type="dcterms:W3CDTF">2022-07-07T03:12:00Z</dcterms:modified>
</cp:coreProperties>
</file>