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9" w:rsidRDefault="00C111E9" w:rsidP="00C111E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</w:rPr>
        <w:t xml:space="preserve">Аннотация к рабочей программе </w:t>
      </w:r>
      <w:r>
        <w:rPr>
          <w:rStyle w:val="a4"/>
        </w:rPr>
        <w:t>педагога ДОУ с учётом ФГОС ДО</w:t>
      </w:r>
    </w:p>
    <w:p w:rsidR="00C111E9" w:rsidRPr="0047427D" w:rsidRDefault="00C111E9" w:rsidP="00C111E9">
      <w:pPr>
        <w:pStyle w:val="a3"/>
        <w:spacing w:before="0" w:beforeAutospacing="0" w:after="0" w:afterAutospacing="0"/>
        <w:jc w:val="center"/>
        <w:rPr>
          <w:rStyle w:val="a4"/>
        </w:rPr>
      </w:pPr>
      <w:r w:rsidRPr="0047427D">
        <w:rPr>
          <w:rStyle w:val="a4"/>
        </w:rPr>
        <w:t>(</w:t>
      </w:r>
      <w:r>
        <w:rPr>
          <w:rStyle w:val="a4"/>
        </w:rPr>
        <w:t>старшая</w:t>
      </w:r>
      <w:r w:rsidRPr="0047427D">
        <w:rPr>
          <w:rStyle w:val="a4"/>
        </w:rPr>
        <w:t xml:space="preserve"> группа, </w:t>
      </w:r>
      <w:r>
        <w:rPr>
          <w:rStyle w:val="a4"/>
        </w:rPr>
        <w:t>5-6 лет</w:t>
      </w:r>
      <w:r w:rsidRPr="0047427D">
        <w:rPr>
          <w:rStyle w:val="a4"/>
        </w:rPr>
        <w:t>).</w:t>
      </w:r>
    </w:p>
    <w:p w:rsidR="00C111E9" w:rsidRDefault="00C111E9" w:rsidP="00C111E9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ab/>
        <w:t xml:space="preserve">Рабочая программа составлена на основе примерной основной общеобразовательной программы дошкольного образования «От рождения до школы» под ред. </w:t>
      </w:r>
      <w:r w:rsidRPr="0093043F">
        <w:t xml:space="preserve">Н.Е. </w:t>
      </w:r>
      <w:proofErr w:type="spellStart"/>
      <w:r w:rsidRPr="0093043F">
        <w:t>Вераксы</w:t>
      </w:r>
      <w:proofErr w:type="spellEnd"/>
      <w:r w:rsidRPr="0093043F">
        <w:t>, Т.С. Комаровой, Э.М. Дорофеевой (издание пятое), Мозаика - Синтез, Москва, 2019</w:t>
      </w:r>
      <w:r>
        <w:t>г</w:t>
      </w:r>
      <w:r w:rsidRPr="0093043F">
        <w:t>.</w:t>
      </w:r>
    </w:p>
    <w:p w:rsidR="00C111E9" w:rsidRDefault="00C111E9" w:rsidP="00C111E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ab/>
        <w:t>Ц</w:t>
      </w:r>
      <w:r w:rsidRPr="00CC158A">
        <w:rPr>
          <w:rStyle w:val="a4"/>
          <w:b w:val="0"/>
        </w:rPr>
        <w:t>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111E9" w:rsidRDefault="00C111E9" w:rsidP="00C111E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ab/>
      </w:r>
      <w:r w:rsidRPr="00CC158A">
        <w:rPr>
          <w:rStyle w:val="a4"/>
          <w:b w:val="0"/>
        </w:rPr>
        <w:t>Задачи:</w:t>
      </w:r>
    </w:p>
    <w:p w:rsidR="00C111E9" w:rsidRPr="00CC158A" w:rsidRDefault="00C111E9" w:rsidP="00C111E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CC158A">
        <w:rPr>
          <w:rStyle w:val="a4"/>
          <w:b w:val="0"/>
        </w:rPr>
        <w:t xml:space="preserve">1. </w:t>
      </w:r>
      <w:r>
        <w:rPr>
          <w:rStyle w:val="a4"/>
          <w:b w:val="0"/>
        </w:rPr>
        <w:t>С</w:t>
      </w:r>
      <w:r w:rsidRPr="00CC158A">
        <w:rPr>
          <w:rStyle w:val="a4"/>
          <w:b w:val="0"/>
        </w:rPr>
        <w:t>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C111E9" w:rsidRPr="00CC158A" w:rsidRDefault="00C111E9" w:rsidP="00C111E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CC158A">
        <w:rPr>
          <w:rStyle w:val="a4"/>
          <w:b w:val="0"/>
        </w:rPr>
        <w:t xml:space="preserve">2. </w:t>
      </w:r>
      <w:r>
        <w:rPr>
          <w:rStyle w:val="a4"/>
          <w:b w:val="0"/>
        </w:rPr>
        <w:t>О</w:t>
      </w:r>
      <w:r w:rsidRPr="00CC158A">
        <w:rPr>
          <w:rStyle w:val="a4"/>
          <w:b w:val="0"/>
        </w:rPr>
        <w:t>беспечить психолого-педагогическое сопровождение работы по освоению образовательных областей;</w:t>
      </w:r>
    </w:p>
    <w:p w:rsidR="00C111E9" w:rsidRPr="00CC158A" w:rsidRDefault="00C111E9" w:rsidP="00C111E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CC158A">
        <w:rPr>
          <w:rStyle w:val="a4"/>
          <w:b w:val="0"/>
        </w:rPr>
        <w:t>3.</w:t>
      </w:r>
      <w:r>
        <w:rPr>
          <w:rStyle w:val="a4"/>
          <w:b w:val="0"/>
        </w:rPr>
        <w:t xml:space="preserve"> Р</w:t>
      </w:r>
      <w:r w:rsidRPr="00CC158A">
        <w:rPr>
          <w:rStyle w:val="a4"/>
          <w:b w:val="0"/>
        </w:rPr>
        <w:t xml:space="preserve">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C111E9" w:rsidRDefault="00C111E9" w:rsidP="00C111E9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b w:val="0"/>
        </w:rPr>
        <w:tab/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 xml:space="preserve">В данной программе отражаются особенности данной возрастной группы, содержание образовательной деятельности, в соответствии с направлениями развития ребёнка в пяти образовательных областях, а также условия её реализации.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 xml:space="preserve">В каждом из них отражается обязательная часть и часть, формируемая участниками образовательных отношений.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отношений, представлена культурными практиками. Она учитывает потребности, интересы и мотивы детей, членов их семей, педагогов и ориентирована на специфику социокультурных и национальных условий, в которых осуществляется образовательная деятельность; выбор тех авторских и парциальных программ, форм работы с детьми, которые в наибольшей степени соответствуют потребностям и интересам детей, а также возможностям педагогического коллектива. Рабочая программа включает элементы деятельности, которые отличают её от других. Это знакомство с традициями, праздниками и историей нашего края, города, в котором находится детский сад.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 xml:space="preserve">В рабочей программе отражены наиболее эффективные формы взаимодействия с социумом и родителями.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Рабочей программы в соответствии с требованиями Стандарта включает три основных раздела: - целевой - содержательный - организационный.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 xml:space="preserve">Целевой раздел Рабочей программы определяет её цели и задачи, принц </w:t>
      </w:r>
      <w:proofErr w:type="spellStart"/>
      <w:r w:rsidRPr="004D0481">
        <w:rPr>
          <w:rFonts w:ascii="Times New Roman" w:hAnsi="Times New Roman" w:cs="Times New Roman"/>
          <w:sz w:val="28"/>
          <w:szCs w:val="28"/>
        </w:rPr>
        <w:t>ипы</w:t>
      </w:r>
      <w:proofErr w:type="spellEnd"/>
      <w:r w:rsidRPr="004D0481">
        <w:rPr>
          <w:rFonts w:ascii="Times New Roman" w:hAnsi="Times New Roman" w:cs="Times New Roman"/>
          <w:sz w:val="28"/>
          <w:szCs w:val="28"/>
        </w:rPr>
        <w:t xml:space="preserve"> и подходы к формированию Программы, планируемые результаты её освоения в виде целевых ориентиров.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ребёнка в пяти образовательных областях – социально – коммуникативной, познавательной, речевой, художественно – эстетической, физической. В содержательном разделе отражена часть программы, формируемая участниками образовательного процесса.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>Это реализация программы «</w:t>
      </w:r>
      <w:r>
        <w:rPr>
          <w:rFonts w:ascii="Times New Roman" w:hAnsi="Times New Roman" w:cs="Times New Roman"/>
          <w:sz w:val="28"/>
          <w:szCs w:val="28"/>
        </w:rPr>
        <w:t>Мой край родной</w:t>
      </w:r>
      <w:r w:rsidRPr="004D0481">
        <w:rPr>
          <w:rFonts w:ascii="Times New Roman" w:hAnsi="Times New Roman" w:cs="Times New Roman"/>
          <w:sz w:val="28"/>
          <w:szCs w:val="28"/>
        </w:rPr>
        <w:t xml:space="preserve">», в соответствии с возрастом детей 5- 6 лет. И включает задачи по воспитанию семейных ценностей, по ознакомлению детей с родным краем, городом, с ближайшим природным окружением.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 режим дня. Материально-техническое обеспечение Программы. Обеспеченность методическими материалами и средствами обучения и воспитания.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 xml:space="preserve">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</w:t>
      </w:r>
    </w:p>
    <w:p w:rsid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 xml:space="preserve">Перечень методических пособий включает в себя все методические пособия. Воспитание и обучение осуществляется на русском языке - государственном языке России. </w:t>
      </w:r>
    </w:p>
    <w:p w:rsidR="006216F5" w:rsidRPr="004D0481" w:rsidRDefault="004D0481" w:rsidP="004D04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81">
        <w:rPr>
          <w:rFonts w:ascii="Times New Roman" w:hAnsi="Times New Roman" w:cs="Times New Roman"/>
          <w:sz w:val="28"/>
          <w:szCs w:val="28"/>
        </w:rPr>
        <w:t>Срок реализации рабочей программы 1 год</w:t>
      </w:r>
      <w:bookmarkStart w:id="0" w:name="_GoBack"/>
      <w:bookmarkEnd w:id="0"/>
    </w:p>
    <w:sectPr w:rsidR="006216F5" w:rsidRPr="004D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5E"/>
    <w:rsid w:val="004D0481"/>
    <w:rsid w:val="006216F5"/>
    <w:rsid w:val="00BF325E"/>
    <w:rsid w:val="00C1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625F"/>
  <w15:chartTrackingRefBased/>
  <w15:docId w15:val="{F841ECDD-6F79-4049-8B4D-483DDFF1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1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111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3</cp:revision>
  <dcterms:created xsi:type="dcterms:W3CDTF">2021-08-12T01:59:00Z</dcterms:created>
  <dcterms:modified xsi:type="dcterms:W3CDTF">2021-08-12T02:45:00Z</dcterms:modified>
</cp:coreProperties>
</file>